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70" w:rsidRDefault="00416B70" w:rsidP="008D7A6C">
      <w:pPr>
        <w:keepLines w:val="0"/>
        <w:spacing w:after="0" w:line="405" w:lineRule="atLeast"/>
        <w:jc w:val="center"/>
        <w:textAlignment w:val="baseline"/>
        <w:outlineLvl w:val="2"/>
        <w:rPr>
          <w:rFonts w:eastAsia="Times New Roman" w:cs="Arial"/>
          <w:color w:val="980000"/>
          <w:sz w:val="38"/>
          <w:szCs w:val="38"/>
          <w:lang w:eastAsia="cs-CZ"/>
        </w:rPr>
      </w:pPr>
      <w:bookmarkStart w:id="0" w:name="_GoBack"/>
      <w:bookmarkEnd w:id="0"/>
    </w:p>
    <w:p w:rsidR="008D7A6C" w:rsidRPr="008D7A6C" w:rsidRDefault="008D7A6C" w:rsidP="008D7A6C">
      <w:pPr>
        <w:keepLines w:val="0"/>
        <w:spacing w:after="0" w:line="405" w:lineRule="atLeast"/>
        <w:jc w:val="center"/>
        <w:textAlignment w:val="baseline"/>
        <w:outlineLvl w:val="2"/>
        <w:rPr>
          <w:rFonts w:eastAsia="Times New Roman" w:cs="Arial"/>
          <w:color w:val="980000"/>
          <w:sz w:val="38"/>
          <w:szCs w:val="38"/>
          <w:lang w:eastAsia="cs-CZ"/>
        </w:rPr>
      </w:pPr>
      <w:r w:rsidRPr="008D7A6C">
        <w:rPr>
          <w:rFonts w:eastAsia="Times New Roman" w:cs="Arial"/>
          <w:color w:val="980000"/>
          <w:sz w:val="38"/>
          <w:szCs w:val="38"/>
          <w:lang w:eastAsia="cs-CZ"/>
        </w:rPr>
        <w:t>CHRANA OSOBNÍCH ÚDAJŮ</w:t>
      </w:r>
    </w:p>
    <w:p w:rsidR="008D7A6C" w:rsidRPr="008D7A6C" w:rsidRDefault="008D7A6C" w:rsidP="008D7A6C">
      <w:pPr>
        <w:keepLines w:val="0"/>
        <w:spacing w:line="375" w:lineRule="atLeast"/>
        <w:jc w:val="center"/>
        <w:textAlignment w:val="baseline"/>
        <w:outlineLvl w:val="5"/>
        <w:rPr>
          <w:rFonts w:eastAsia="Times New Roman" w:cs="Arial"/>
          <w:color w:val="980000"/>
          <w:sz w:val="21"/>
          <w:szCs w:val="21"/>
          <w:lang w:eastAsia="cs-CZ"/>
        </w:rPr>
      </w:pPr>
      <w:r w:rsidRPr="008D7A6C">
        <w:rPr>
          <w:rFonts w:eastAsia="Times New Roman" w:cs="Arial"/>
          <w:color w:val="980000"/>
          <w:sz w:val="21"/>
          <w:szCs w:val="21"/>
          <w:lang w:eastAsia="cs-CZ"/>
        </w:rPr>
        <w:t>dle Nařízení Evropského parlamentu a Rady (EU) č. 2016/679 (dále též "GDPR")</w:t>
      </w:r>
    </w:p>
    <w:p w:rsidR="008D7A6C" w:rsidRPr="008D7A6C" w:rsidRDefault="008D7A6C" w:rsidP="008D7A6C">
      <w:pPr>
        <w:keepLines w:val="0"/>
        <w:spacing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 </w:t>
      </w:r>
    </w:p>
    <w:p w:rsidR="008D7A6C" w:rsidRPr="008D7A6C" w:rsidRDefault="008D7A6C" w:rsidP="008D7A6C">
      <w:pPr>
        <w:keepLines w:val="0"/>
        <w:spacing w:after="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1. ZABEZPEČENÍ WEBOVÝCH STRÁNEK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1.1 Tento web je zabezpečen důvěryhodným certifikátem SSL a </w:t>
      </w: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jeho zabezpečení tak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odpovídá požadavku GDPR.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1.2 K ochraně webu používáme antivirové a </w:t>
      </w:r>
      <w:proofErr w:type="spellStart"/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antimalw</w:t>
      </w:r>
      <w:r>
        <w:rPr>
          <w:rFonts w:eastAsia="Times New Roman" w:cs="Arial"/>
          <w:color w:val="626262"/>
          <w:sz w:val="20"/>
          <w:szCs w:val="20"/>
          <w:lang w:eastAsia="cs-CZ"/>
        </w:rPr>
        <w:t>a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r</w:t>
      </w:r>
      <w:r>
        <w:rPr>
          <w:rFonts w:eastAsia="Times New Roman" w:cs="Arial"/>
          <w:color w:val="626262"/>
          <w:sz w:val="20"/>
          <w:szCs w:val="20"/>
          <w:lang w:eastAsia="cs-CZ"/>
        </w:rPr>
        <w:t>e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ové</w:t>
      </w:r>
      <w:proofErr w:type="spellEnd"/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 pluginy, které brání šíření škodliv</w:t>
      </w:r>
      <w:r>
        <w:rPr>
          <w:rFonts w:eastAsia="Times New Roman" w:cs="Arial"/>
          <w:color w:val="626262"/>
          <w:sz w:val="20"/>
          <w:szCs w:val="20"/>
          <w:lang w:eastAsia="cs-CZ"/>
        </w:rPr>
        <w:t>ých kódů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, můžete tak náš web procházet bez obav, že by se z něho do vašeho počítače šířil škodlivý software.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1.3 Při provozu </w:t>
      </w: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tohoto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webu používáme </w:t>
      </w: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programový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firewall, který zajišťuje ochranu webu proti útokům z venku (např. hackeři).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2. COOKIES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2.1 Naše organizace nevyužívá žádné informace obsažené v cookies.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3. KONTAKTNÍ FORMULÁŘ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3.1 Při zasílání informací a osobních údajů prostřednictvím kontaktního formuláře na našem webu využíváme tyto informace výhradně k vyřízení komunikace s vámi a vaše osobní údaje dále nezpracováváme. Buďte prosím trpěliví, když vás občas webová stránka vyzve k poskytnutí souhlasu.</w:t>
      </w: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 Tento souhlas nepoužíváme k žádným marketingovým účelům, nebo abychom Vám zasílali nevyžádanou reklamní poštu.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4. SOULAD S GDPR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4.1 Naše organizace má zpracovanou dokumentaci a zavedený soulad s</w:t>
      </w: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 obecným nařízením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GDPR.</w:t>
      </w:r>
    </w:p>
    <w:p w:rsid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4.2 Pro případy bezpečnostních incidentů má organizace zpracovaný "Plán řízení bezpečnostních incidentů", aby byla zajištěna maximální 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>spolupráce v případech, kdy se budete cítit ohroženi naším zpracováním vašich osobních údajů.</w:t>
      </w:r>
    </w:p>
    <w:p w:rsidR="00C43C25" w:rsidRPr="008D7A6C" w:rsidRDefault="00C43C25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>
        <w:rPr>
          <w:rFonts w:eastAsia="Times New Roman" w:cs="Arial"/>
          <w:color w:val="626262"/>
          <w:sz w:val="20"/>
          <w:szCs w:val="20"/>
          <w:lang w:eastAsia="cs-CZ"/>
        </w:rPr>
        <w:t>4.3 Mějte na paměti, že naše Politika bezpečnosti v oblasti ochrany osobních údajů je zaměřena na minimalizaci zpracovávaných osobních údajů, takže zpracováváme pouze údaje nezbytné pro řádný výkon naší práce.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4.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>4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 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 xml:space="preserve">Naše organizace spolupracuje s certifikovaným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Pověřencem pro ochranu osobních údajů, 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 xml:space="preserve">takže s námi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můžete komunikovat s vědomím, že 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>Vám poskytneme maximální spolupráci a komfort při řešení případných rizik a prevenci vzniku bezpečnostních incidentů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.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5. DOZOROVÝ ÚŘAD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5.1 Pokud máte jakékoliv pochybnosti o tom, že s vašimi osobními údaji nakládáme v souladu s právními předpisy, můžete se kdykoliv obrátit na nás prostřednictvím těchto kontaktních údajů: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br/>
      </w:r>
      <w:r w:rsidR="00C43C25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ZDE VYPLŇTE ŠKOLU (název, adresu, email – zřízený za účelem komunikace v oblasti </w:t>
      </w:r>
      <w:proofErr w:type="spellStart"/>
      <w:r w:rsidR="00C43C25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gdpr</w:t>
      </w:r>
      <w:proofErr w:type="spellEnd"/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ičo</w:t>
      </w:r>
      <w:proofErr w:type="spellEnd"/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)</w:t>
      </w:r>
    </w:p>
    <w:p w:rsid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5.2 Můžete se také obrátit přímo na dozorový úřad, kterým je pro Českou republiku: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br/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Úřad pro ochranu osobních údajů</w:t>
      </w:r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Pplk. Sochora 27, 170 00 Praha 7</w:t>
      </w:r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+420 234 665 111 (Ústředna)</w:t>
      </w:r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https://www.uoou.cz</w:t>
      </w:r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posta@uoou.cz</w:t>
      </w:r>
    </w:p>
    <w:p w:rsidR="00416B70" w:rsidRPr="008D7A6C" w:rsidRDefault="00416B70" w:rsidP="00416B70">
      <w:pPr>
        <w:keepLines w:val="0"/>
        <w:spacing w:after="120" w:line="240" w:lineRule="auto"/>
        <w:textAlignment w:val="baseline"/>
        <w:rPr>
          <w:rFonts w:eastAsia="Times New Roman" w:cs="Arial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5.</w:t>
      </w:r>
      <w:r>
        <w:rPr>
          <w:rFonts w:eastAsia="Times New Roman" w:cs="Arial"/>
          <w:color w:val="626262"/>
          <w:sz w:val="20"/>
          <w:szCs w:val="20"/>
          <w:lang w:eastAsia="cs-CZ"/>
        </w:rPr>
        <w:t>3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color w:val="626262"/>
          <w:sz w:val="20"/>
          <w:szCs w:val="20"/>
          <w:lang w:eastAsia="cs-CZ"/>
        </w:rPr>
        <w:t>V případě potřeby odborné pomoci se můžete obrátit na našeho Pověřence pro ochranu osobních údajů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: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br/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Petr Mach, </w:t>
      </w:r>
      <w:proofErr w:type="spellStart"/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cDPO</w:t>
      </w:r>
      <w:proofErr w:type="spellEnd"/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Havlíčkova 648, 50801 Hořice,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+420 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722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 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133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 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362,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https://www.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o-o-d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.cz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, general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@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o-o-d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.cz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6. VAŠE PRÁVA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6.1 Kdykoliv se nás dotázat, jaké osobní údaje o vás zpracováváme, za jakým účelem a na základě jakého právního titulu. Pokud tak učiníte, odpovíme vám ve lhůtě nejdéle do 30ti dnů od přijetí vaší žádosti o tyto informace.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6.2 Zažádat u naší organizace, abychom omezili zpracování vašich osobních údajů. Pokud tak učiníte, okamžitě pozastavíme zpracování vašich osobních údajů a bezodkladně prošetříme situaci. O výsledku šetření vás budeme informovat.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6.3 Zažádat u naší organizace o výmaz osobních údajů. Pokud tak učiníte, skartujeme všechny osobní údaje, které o vás zpracováváme, pokud k dalšímu zpracování nejsme povinni ze zákona (např. archivování). O skartovaných osobních údajích vyhotovíme skartační protokol, který vám v kopii zašleme.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6.4 Vznést vůči naší organizaci žádost "Být zapomenut". Pokud tak učiníte, pokusíme se vztah mezi vámi a naší organizací uvést do stavu, jako by vztah mezi vámi a naší organizací nikdy neexistoval. Berte prosím na vědomí, že pokud pro nás existují zákonné povinnosti vaše data dále zpracovávat, nebude možné statut "Být zapomenut" po právní stránce zcela naplnit. O výsledku našeho postupu vás budeme informovat.</w:t>
      </w:r>
    </w:p>
    <w:p w:rsidR="002825AB" w:rsidRDefault="002825AB" w:rsidP="002825AB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>
        <w:rPr>
          <w:rFonts w:eastAsia="Times New Roman" w:cs="Arial"/>
          <w:color w:val="980000"/>
          <w:sz w:val="23"/>
          <w:szCs w:val="23"/>
          <w:lang w:eastAsia="cs-CZ"/>
        </w:rPr>
        <w:t>7</w:t>
      </w: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 xml:space="preserve">. </w:t>
      </w:r>
      <w:r>
        <w:rPr>
          <w:rFonts w:eastAsia="Times New Roman" w:cs="Arial"/>
          <w:color w:val="980000"/>
          <w:sz w:val="23"/>
          <w:szCs w:val="23"/>
          <w:lang w:eastAsia="cs-CZ"/>
        </w:rPr>
        <w:t>FORMULÁŘE</w:t>
      </w:r>
    </w:p>
    <w:p w:rsidR="00F60649" w:rsidRPr="00F60649" w:rsidRDefault="00F60649" w:rsidP="00F60649">
      <w:pPr>
        <w:rPr>
          <w:rFonts w:eastAsia="Times New Roman" w:cs="Arial"/>
          <w:color w:val="626262"/>
          <w:sz w:val="20"/>
          <w:szCs w:val="20"/>
          <w:lang w:eastAsia="cs-CZ"/>
        </w:rPr>
      </w:pP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7.1 </w:t>
      </w:r>
      <w:r w:rsidRPr="00F60649">
        <w:rPr>
          <w:rFonts w:eastAsia="Times New Roman" w:cs="Arial"/>
          <w:color w:val="626262"/>
          <w:sz w:val="20"/>
          <w:szCs w:val="20"/>
          <w:lang w:eastAsia="cs-CZ"/>
        </w:rPr>
        <w:t>Pomocí níže uvedených formulářů se na nás můžete kdykoliv obrátit</w:t>
      </w:r>
      <w:r>
        <w:rPr>
          <w:rFonts w:eastAsia="Times New Roman" w:cs="Arial"/>
          <w:color w:val="626262"/>
          <w:sz w:val="20"/>
          <w:szCs w:val="20"/>
          <w:lang w:eastAsia="cs-CZ"/>
        </w:rPr>
        <w:t>, připravili jsme je tak, abyste s případným vyplněním neměli žádný problém.</w:t>
      </w:r>
    </w:p>
    <w:p w:rsidR="00B876A8" w:rsidRPr="00F95AC0" w:rsidRDefault="00F11845" w:rsidP="00F60649">
      <w:pPr>
        <w:keepLines w:val="0"/>
        <w:spacing w:after="0" w:line="240" w:lineRule="auto"/>
        <w:textAlignment w:val="baseline"/>
        <w:rPr>
          <w:sz w:val="20"/>
          <w:szCs w:val="20"/>
        </w:rPr>
      </w:pPr>
      <w:hyperlink r:id="rId5" w:tooltip="Žádost o výmaz &lt;font style=color:#FFC312&gt;[*.docx]&lt;/font&gt;" w:history="1">
        <w:r w:rsidR="00B876A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Žádost o výmaz</w:t>
        </w:r>
      </w:hyperlink>
    </w:p>
    <w:p w:rsidR="00B876A8" w:rsidRPr="00F95AC0" w:rsidRDefault="00F11845" w:rsidP="00F60649">
      <w:pPr>
        <w:keepLines w:val="0"/>
        <w:spacing w:after="0" w:line="240" w:lineRule="auto"/>
        <w:textAlignment w:val="baseline"/>
        <w:rPr>
          <w:sz w:val="20"/>
          <w:szCs w:val="20"/>
        </w:rPr>
      </w:pPr>
      <w:hyperlink r:id="rId6" w:tooltip="Žádost o přístup k osobním informacím &lt;font style=color:#FFC312&gt;[*.docx]&lt;/font&gt;" w:history="1">
        <w:r w:rsidR="00B876A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Žádost o přístup k osobním informacím</w:t>
        </w:r>
      </w:hyperlink>
    </w:p>
    <w:p w:rsidR="00B876A8" w:rsidRPr="00F95AC0" w:rsidRDefault="00F11845" w:rsidP="00F60649">
      <w:pPr>
        <w:keepLines w:val="0"/>
        <w:spacing w:after="0" w:line="240" w:lineRule="auto"/>
        <w:textAlignment w:val="baseline"/>
        <w:rPr>
          <w:sz w:val="20"/>
          <w:szCs w:val="20"/>
        </w:rPr>
      </w:pPr>
      <w:hyperlink r:id="rId7" w:tooltip="Žádost o přenesení osobních údajů &lt;font style=color:#FFC312&gt;[*.docx]&lt;/font&gt;" w:history="1">
        <w:r w:rsidR="00B876A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Žádost o přenesení osobních údajů</w:t>
        </w:r>
      </w:hyperlink>
    </w:p>
    <w:p w:rsidR="00B876A8" w:rsidRPr="00F95AC0" w:rsidRDefault="00F11845" w:rsidP="00F60649">
      <w:pPr>
        <w:keepLines w:val="0"/>
        <w:spacing w:after="0" w:line="240" w:lineRule="auto"/>
        <w:textAlignment w:val="baseline"/>
        <w:rPr>
          <w:sz w:val="20"/>
          <w:szCs w:val="20"/>
        </w:rPr>
      </w:pPr>
      <w:hyperlink r:id="rId8" w:tooltip="Žádost o opravu osobních údajů &lt;font style=color:#FFC312&gt;[*.docx]&lt;/font&gt;" w:history="1">
        <w:r w:rsidR="00B876A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Žádost o opravu osobních údajů</w:t>
        </w:r>
      </w:hyperlink>
    </w:p>
    <w:p w:rsidR="00B876A8" w:rsidRPr="00F95AC0" w:rsidRDefault="00F11845" w:rsidP="00F60649">
      <w:pPr>
        <w:keepLines w:val="0"/>
        <w:spacing w:after="0" w:line="240" w:lineRule="auto"/>
        <w:textAlignment w:val="baseline"/>
        <w:rPr>
          <w:sz w:val="20"/>
          <w:szCs w:val="20"/>
        </w:rPr>
      </w:pPr>
      <w:hyperlink r:id="rId9" w:tooltip="Námitka proti zpracování osobních údajů &lt;font style=color:#FFC312&gt;[*.docx]&lt;/font&gt;" w:history="1">
        <w:r w:rsidR="00B876A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Námitka proti zpracování osobních údaj</w:t>
        </w:r>
        <w:r w:rsidR="00F60649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ů</w:t>
        </w:r>
      </w:hyperlink>
    </w:p>
    <w:p w:rsidR="00B876A8" w:rsidRPr="00F95AC0" w:rsidRDefault="00F11845" w:rsidP="00F60649">
      <w:pPr>
        <w:keepLines w:val="0"/>
        <w:spacing w:after="0" w:line="240" w:lineRule="auto"/>
        <w:textAlignment w:val="baseline"/>
        <w:rPr>
          <w:sz w:val="20"/>
          <w:szCs w:val="20"/>
        </w:rPr>
      </w:pPr>
      <w:hyperlink r:id="rId10" w:tooltip="Informace o zpracování osobních údajů &lt;font style=color:#FFC312&gt;[*.docx]&lt;/font&gt;" w:history="1">
        <w:r w:rsidR="00B876A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Informace o zpracování osobních údajů</w:t>
        </w:r>
      </w:hyperlink>
    </w:p>
    <w:p w:rsidR="00B876A8" w:rsidRPr="00F95AC0" w:rsidRDefault="00F11845" w:rsidP="00F60649">
      <w:pPr>
        <w:keepLines w:val="0"/>
        <w:spacing w:after="0" w:line="240" w:lineRule="auto"/>
        <w:textAlignment w:val="baseline"/>
        <w:rPr>
          <w:sz w:val="20"/>
          <w:szCs w:val="20"/>
        </w:rPr>
      </w:pPr>
      <w:hyperlink r:id="rId11" w:tooltip="Žádost o omezení zpracování &lt;font style=color:#FFC312&gt;[*.docx]&lt;/font&gt;" w:history="1">
        <w:r w:rsidR="00B876A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Žádost o omezení zpracování</w:t>
        </w:r>
      </w:hyperlink>
    </w:p>
    <w:p w:rsidR="00F60649" w:rsidRPr="00F60649" w:rsidRDefault="00F60649" w:rsidP="00F60649">
      <w:pPr>
        <w:keepLines w:val="0"/>
        <w:spacing w:after="0" w:line="240" w:lineRule="auto"/>
        <w:textAlignment w:val="baseline"/>
        <w:rPr>
          <w:sz w:val="24"/>
          <w:szCs w:val="24"/>
        </w:rPr>
      </w:pPr>
    </w:p>
    <w:p w:rsidR="00F60649" w:rsidRPr="008D7A6C" w:rsidRDefault="00F60649" w:rsidP="00F60649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>
        <w:rPr>
          <w:rFonts w:eastAsia="Times New Roman" w:cs="Arial"/>
          <w:color w:val="980000"/>
          <w:sz w:val="23"/>
          <w:szCs w:val="23"/>
          <w:lang w:eastAsia="cs-CZ"/>
        </w:rPr>
        <w:t>8</w:t>
      </w: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 xml:space="preserve">. </w:t>
      </w:r>
      <w:r>
        <w:rPr>
          <w:rFonts w:eastAsia="Times New Roman" w:cs="Arial"/>
          <w:color w:val="980000"/>
          <w:sz w:val="23"/>
          <w:szCs w:val="23"/>
          <w:lang w:eastAsia="cs-CZ"/>
        </w:rPr>
        <w:t>INFORMACE O ZPRACOVÁNÍ OSOBNÍCH ÚDAJŮ</w:t>
      </w:r>
    </w:p>
    <w:p w:rsidR="007A4C31" w:rsidRDefault="00582D58" w:rsidP="00F60649">
      <w:pPr>
        <w:rPr>
          <w:rFonts w:eastAsia="Times New Roman" w:cs="Arial"/>
          <w:color w:val="626262"/>
          <w:sz w:val="20"/>
          <w:szCs w:val="20"/>
          <w:lang w:eastAsia="cs-CZ"/>
        </w:rPr>
      </w:pPr>
      <w:r>
        <w:rPr>
          <w:rFonts w:eastAsia="Times New Roman" w:cs="Arial"/>
          <w:color w:val="626262"/>
          <w:sz w:val="20"/>
          <w:szCs w:val="20"/>
          <w:lang w:eastAsia="cs-CZ"/>
        </w:rPr>
        <w:t>8.1 V rámci své činnosti zpracováváme osobní údaje u jednotlivých subjektů údajů v následujícím rozsahu:</w:t>
      </w:r>
    </w:p>
    <w:p w:rsidR="00582D58" w:rsidRPr="00F95AC0" w:rsidRDefault="00F11845" w:rsidP="00582D58">
      <w:pPr>
        <w:keepLines w:val="0"/>
        <w:spacing w:after="0" w:line="240" w:lineRule="auto"/>
        <w:textAlignment w:val="baseline"/>
        <w:rPr>
          <w:rStyle w:val="Hypertextovodkaz"/>
          <w:color w:val="auto"/>
          <w:sz w:val="20"/>
          <w:szCs w:val="20"/>
          <w:u w:val="none"/>
          <w:bdr w:val="none" w:sz="0" w:space="0" w:color="auto" w:frame="1"/>
        </w:rPr>
      </w:pPr>
      <w:hyperlink r:id="rId12" w:tooltip="INFORMACE O zpracování osobních údajů (cizí strávníci) &lt;font style=color:#FFC312&gt;[*.docx]&lt;/font&gt;" w:history="1">
        <w:r w:rsidR="00582D5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INFORMACE O zpracování osobních údajů (cizí strávníci)</w:t>
        </w:r>
      </w:hyperlink>
    </w:p>
    <w:p w:rsidR="00582D58" w:rsidRPr="00F95AC0" w:rsidRDefault="00F11845" w:rsidP="00582D58">
      <w:pPr>
        <w:keepLines w:val="0"/>
        <w:spacing w:after="0" w:line="240" w:lineRule="auto"/>
        <w:textAlignment w:val="baseline"/>
        <w:rPr>
          <w:rStyle w:val="Hypertextovodkaz"/>
          <w:color w:val="auto"/>
          <w:sz w:val="20"/>
          <w:szCs w:val="20"/>
          <w:u w:val="none"/>
          <w:bdr w:val="none" w:sz="0" w:space="0" w:color="auto" w:frame="1"/>
        </w:rPr>
      </w:pPr>
      <w:hyperlink r:id="rId13" w:tooltip="INFORMACE O zpracování osobních údajů (žáci a zákonní zástupci) &lt;font style=color:#FFC312&gt;[*.docx]&lt;/font&gt;" w:history="1">
        <w:r w:rsidR="00582D5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INFORMACE O zpracování osobních údajů (žáci a zákonní zástupci)</w:t>
        </w:r>
      </w:hyperlink>
    </w:p>
    <w:p w:rsidR="00582D58" w:rsidRPr="00F95AC0" w:rsidRDefault="00F11845" w:rsidP="00582D58">
      <w:pPr>
        <w:keepLines w:val="0"/>
        <w:spacing w:after="0" w:line="240" w:lineRule="auto"/>
        <w:textAlignment w:val="baseline"/>
        <w:rPr>
          <w:rStyle w:val="Hypertextovodkaz"/>
          <w:color w:val="auto"/>
          <w:sz w:val="20"/>
          <w:szCs w:val="20"/>
          <w:u w:val="none"/>
          <w:bdr w:val="none" w:sz="0" w:space="0" w:color="auto" w:frame="1"/>
        </w:rPr>
      </w:pPr>
      <w:hyperlink r:id="rId14" w:tooltip="INFORMACE O zpracování osobních údajů (zaměstnanci) &lt;font style=color:#FFC312&gt;[*.docx]&lt;/font&gt;" w:history="1">
        <w:r w:rsidR="00582D5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INFORMACE O zpracování osobních údajů (zaměstnanci)</w:t>
        </w:r>
      </w:hyperlink>
    </w:p>
    <w:p w:rsidR="00582D58" w:rsidRPr="00F95AC0" w:rsidRDefault="00F11845" w:rsidP="00582D58">
      <w:pPr>
        <w:keepLines w:val="0"/>
        <w:spacing w:after="0" w:line="240" w:lineRule="auto"/>
        <w:textAlignment w:val="baseline"/>
        <w:rPr>
          <w:rStyle w:val="Hypertextovodkaz"/>
          <w:color w:val="auto"/>
          <w:sz w:val="20"/>
          <w:szCs w:val="20"/>
          <w:u w:val="none"/>
          <w:bdr w:val="none" w:sz="0" w:space="0" w:color="auto" w:frame="1"/>
        </w:rPr>
      </w:pPr>
      <w:hyperlink r:id="rId15" w:tooltip="INFORMACE O zpracování osobních údajů (osoby na fakturách a smlouvách) &lt;font style=color:#FFC312&gt;[*.docx]&lt;/font&gt;" w:history="1">
        <w:r w:rsidR="00582D58" w:rsidRPr="00F95AC0">
          <w:rPr>
            <w:rStyle w:val="Hypertextovodkaz"/>
            <w:color w:val="auto"/>
            <w:sz w:val="20"/>
            <w:szCs w:val="20"/>
            <w:u w:val="none"/>
            <w:bdr w:val="none" w:sz="0" w:space="0" w:color="auto" w:frame="1"/>
          </w:rPr>
          <w:t>INFORMACE O zpracování osobních údajů (osoby na fakturách a smlouvách)</w:t>
        </w:r>
      </w:hyperlink>
    </w:p>
    <w:p w:rsidR="00582D58" w:rsidRPr="00F60649" w:rsidRDefault="00582D58" w:rsidP="00F60649">
      <w:pPr>
        <w:rPr>
          <w:rFonts w:eastAsia="Times New Roman" w:cs="Arial"/>
          <w:color w:val="626262"/>
          <w:sz w:val="20"/>
          <w:szCs w:val="20"/>
          <w:lang w:eastAsia="cs-CZ"/>
        </w:rPr>
      </w:pPr>
    </w:p>
    <w:sectPr w:rsidR="00582D58" w:rsidRPr="00F60649" w:rsidSect="008D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7B5155"/>
    <w:multiLevelType w:val="multilevel"/>
    <w:tmpl w:val="F838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E070E"/>
    <w:multiLevelType w:val="multilevel"/>
    <w:tmpl w:val="8FC4F8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7B0AAA"/>
    <w:multiLevelType w:val="multilevel"/>
    <w:tmpl w:val="8384F2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EA3116"/>
    <w:multiLevelType w:val="multilevel"/>
    <w:tmpl w:val="CFB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E7B0A"/>
    <w:multiLevelType w:val="hybridMultilevel"/>
    <w:tmpl w:val="1742C45A"/>
    <w:lvl w:ilvl="0" w:tplc="B7B068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74369"/>
    <w:multiLevelType w:val="multilevel"/>
    <w:tmpl w:val="C1B6E36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05E3871"/>
    <w:multiLevelType w:val="multilevel"/>
    <w:tmpl w:val="1A8A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77462A"/>
    <w:multiLevelType w:val="multilevel"/>
    <w:tmpl w:val="C78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6C"/>
    <w:rsid w:val="00064580"/>
    <w:rsid w:val="000E0884"/>
    <w:rsid w:val="00145008"/>
    <w:rsid w:val="002825AB"/>
    <w:rsid w:val="002A0276"/>
    <w:rsid w:val="003B1AAA"/>
    <w:rsid w:val="00416B70"/>
    <w:rsid w:val="00423799"/>
    <w:rsid w:val="00441739"/>
    <w:rsid w:val="004E6070"/>
    <w:rsid w:val="00582D58"/>
    <w:rsid w:val="00602807"/>
    <w:rsid w:val="007A4C31"/>
    <w:rsid w:val="0080646C"/>
    <w:rsid w:val="008D7A6C"/>
    <w:rsid w:val="00987FB7"/>
    <w:rsid w:val="009A0563"/>
    <w:rsid w:val="00A06E4A"/>
    <w:rsid w:val="00B7296F"/>
    <w:rsid w:val="00B876A8"/>
    <w:rsid w:val="00C43C25"/>
    <w:rsid w:val="00F11845"/>
    <w:rsid w:val="00F60649"/>
    <w:rsid w:val="00F95AC0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D3B1-B715-4AE6-9802-A84FE4EC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008"/>
    <w:pPr>
      <w:keepLines/>
      <w:spacing w:after="240" w:line="276" w:lineRule="auto"/>
    </w:pPr>
    <w:rPr>
      <w:rFonts w:ascii="Arial Narrow" w:hAnsi="Arial Narrow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B7296F"/>
    <w:pPr>
      <w:keepNext/>
      <w:numPr>
        <w:numId w:val="5"/>
      </w:numPr>
      <w:spacing w:before="240" w:after="60" w:line="240" w:lineRule="auto"/>
      <w:outlineLvl w:val="0"/>
    </w:pPr>
    <w:rPr>
      <w:rFonts w:eastAsia="Times New Roman" w:cs="Times New Roman"/>
      <w:caps/>
      <w:color w:val="27C2D6"/>
      <w:sz w:val="28"/>
      <w:szCs w:val="32"/>
      <w:lang w:val="en-US" w:eastAsia="ja-JP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E088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40" w:after="0" w:line="288" w:lineRule="auto"/>
      <w:ind w:left="576" w:hanging="576"/>
      <w:textAlignment w:val="baseline"/>
      <w:outlineLvl w:val="1"/>
    </w:pPr>
    <w:rPr>
      <w:rFonts w:eastAsiaTheme="majorEastAsia" w:cstheme="majorBidi"/>
      <w:b/>
      <w:cap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06E4A"/>
    <w:pPr>
      <w:keepNext/>
      <w:numPr>
        <w:ilvl w:val="2"/>
        <w:numId w:val="5"/>
      </w:numPr>
      <w:spacing w:after="120" w:line="240" w:lineRule="auto"/>
      <w:outlineLvl w:val="2"/>
    </w:pPr>
    <w:rPr>
      <w:rFonts w:eastAsiaTheme="majorEastAsia" w:cstheme="majorBidi"/>
      <w:caps/>
      <w:sz w:val="28"/>
      <w:szCs w:val="24"/>
    </w:rPr>
  </w:style>
  <w:style w:type="paragraph" w:styleId="Nadpis5">
    <w:name w:val="heading 5"/>
    <w:basedOn w:val="Normln"/>
    <w:link w:val="Nadpis5Char"/>
    <w:uiPriority w:val="9"/>
    <w:qFormat/>
    <w:rsid w:val="008D7A6C"/>
    <w:pPr>
      <w:keepLine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D7A6C"/>
    <w:pPr>
      <w:keepLine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GDPR Nadpis 2 Char"/>
    <w:link w:val="Nadpis1"/>
    <w:uiPriority w:val="9"/>
    <w:rsid w:val="00B7296F"/>
    <w:rPr>
      <w:rFonts w:ascii="Arial Narrow" w:eastAsia="Times New Roman" w:hAnsi="Arial Narrow" w:cs="Times New Roman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0E0884"/>
    <w:rPr>
      <w:rFonts w:ascii="Arial Narrow" w:eastAsiaTheme="majorEastAsia" w:hAnsi="Arial Narrow" w:cstheme="majorBidi"/>
      <w:b/>
      <w:cap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E4A"/>
    <w:rPr>
      <w:rFonts w:ascii="Arial Narrow" w:eastAsiaTheme="majorEastAsia" w:hAnsi="Arial Narrow" w:cstheme="majorBidi"/>
      <w:caps/>
      <w:sz w:val="28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064580"/>
    <w:pPr>
      <w:keepLines w:val="0"/>
      <w:numPr>
        <w:ilvl w:val="1"/>
      </w:numPr>
      <w:overflowPunct w:val="0"/>
      <w:autoSpaceDE w:val="0"/>
      <w:autoSpaceDN w:val="0"/>
      <w:adjustRightInd w:val="0"/>
      <w:spacing w:before="40" w:after="0" w:line="288" w:lineRule="auto"/>
      <w:textAlignment w:val="baseline"/>
    </w:pPr>
    <w:rPr>
      <w:rFonts w:eastAsiaTheme="minorEastAsia"/>
      <w:caps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4580"/>
    <w:rPr>
      <w:rFonts w:ascii="Arial Narrow" w:eastAsiaTheme="minorEastAsia" w:hAnsi="Arial Narrow"/>
      <w:caps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8D7A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D7A6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7A6C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5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25A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unhideWhenUsed/>
    <w:qFormat/>
    <w:rsid w:val="00F6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859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592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1299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hrana-osobnich-dat.cz/formulare-obecne/zadost-o-opravu-osobnich-udaju/" TargetMode="External"/><Relationship Id="rId13" Type="http://schemas.openxmlformats.org/officeDocument/2006/relationships/hyperlink" Target="http://ochrana-osobnich-dat.cz/informace-o-zpracovani-skoly/informace-o-zpracovani-zaci-a-zakonni-zastup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hrana-osobnich-dat.cz/formulare-obecne/zadost-o-preneseni-osobnich-udaju/" TargetMode="External"/><Relationship Id="rId12" Type="http://schemas.openxmlformats.org/officeDocument/2006/relationships/hyperlink" Target="http://ochrana-osobnich-dat.cz/informace-o-zpracovani-skoly/informace-o-zpracovani-cizi-stravnic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chrana-osobnich-dat.cz/formulare-obecne/zadost-o-pristup-k-osobnim-informacim/" TargetMode="External"/><Relationship Id="rId11" Type="http://schemas.openxmlformats.org/officeDocument/2006/relationships/hyperlink" Target="http://ochrana-osobnich-dat.cz/formulare-obecne/zadost-omezeni-zpracovani/" TargetMode="External"/><Relationship Id="rId5" Type="http://schemas.openxmlformats.org/officeDocument/2006/relationships/hyperlink" Target="http://ochrana-osobnich-dat.cz/formulare-obecne/zadost-o-vymaz/" TargetMode="External"/><Relationship Id="rId15" Type="http://schemas.openxmlformats.org/officeDocument/2006/relationships/hyperlink" Target="http://ochrana-osobnich-dat.cz/informace-o-zpracovani-obecne/informace-o-zpracovani-jednatele-a-zastupci/" TargetMode="External"/><Relationship Id="rId10" Type="http://schemas.openxmlformats.org/officeDocument/2006/relationships/hyperlink" Target="http://ochrana-osobnich-dat.cz/formulare-obecne/zadost-informace-o-zpracov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hrana-osobnich-dat.cz/formulare-obecne/zadost-namitka-proti-zpracovani/" TargetMode="External"/><Relationship Id="rId14" Type="http://schemas.openxmlformats.org/officeDocument/2006/relationships/hyperlink" Target="http://ochrana-osobnich-dat.cz/informace-o-zpracovani-obecne/informace-o-zpracovani-zamestnanc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DELL</cp:lastModifiedBy>
  <cp:revision>2</cp:revision>
  <dcterms:created xsi:type="dcterms:W3CDTF">2018-05-21T13:50:00Z</dcterms:created>
  <dcterms:modified xsi:type="dcterms:W3CDTF">2018-05-21T13:50:00Z</dcterms:modified>
</cp:coreProperties>
</file>