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0" w:name="bookmark0"/>
      <w:r>
        <w:rPr>
          <w:rStyle w:val="CharStyle3"/>
          <w:b/>
          <w:bCs/>
        </w:rPr>
        <w:t>ROZVAHA</w:t>
      </w:r>
      <w:bookmarkEnd w:id="0"/>
    </w:p>
    <w:p>
      <w:pPr>
        <w:pStyle w:val="Style4"/>
        <w:keepNext/>
        <w:keepLines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2" w:name="bookmark2"/>
      <w:r>
        <w:rPr>
          <w:rStyle w:val="CharStyle5"/>
          <w:b/>
          <w:bCs/>
        </w:rPr>
        <w:t>ÚZEMNÍ SAMOSPRÁVNÉ CELKY, SVAZKY OBCÍ, REGIONÁLNÍ RADY REGIONŮ SOUDRŽNOSTI</w:t>
      </w:r>
      <w:bookmarkEnd w:id="2"/>
    </w:p>
    <w:p>
      <w:pPr>
        <w:pStyle w:val="Style6"/>
        <w:keepNext/>
        <w:keepLines/>
        <w:widowControl w:val="0"/>
        <w:shd w:val="clear" w:color="auto" w:fill="auto"/>
        <w:bidi w:val="0"/>
        <w:spacing w:before="0"/>
        <w:ind w:left="0" w:right="0" w:firstLine="0"/>
        <w:jc w:val="center"/>
      </w:pPr>
      <w:bookmarkStart w:id="4" w:name="bookmark4"/>
      <w:r>
        <w:rPr>
          <w:rStyle w:val="CharStyle7"/>
          <w:b/>
          <w:bCs/>
        </w:rPr>
        <w:t>Za období: 12/2022</w:t>
      </w:r>
      <w:bookmarkEnd w:id="4"/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rStyle w:val="CharStyle9"/>
        </w:rPr>
        <w:t>Obec Svatojanský Újezd; IČO 00578606; Svatojanský Újezd 54, Svatojanský Újezd, 507 81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rStyle w:val="CharStyle9"/>
        </w:rPr>
        <w:t>Právní forma: Obec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rStyle w:val="CharStyle9"/>
        </w:rPr>
        <w:t>Předmět činnosti: Všeobecné činnosti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rStyle w:val="CharStyle9"/>
        </w:rPr>
        <w:t>Sestavená k: 31.12.2022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rStyle w:val="CharStyle9"/>
        </w:rPr>
        <w:t>(v Kč, s přesností na dvě desetinná místa)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320" w:line="240" w:lineRule="auto"/>
        <w:ind w:left="0" w:right="0" w:firstLine="0"/>
        <w:jc w:val="center"/>
      </w:pPr>
      <w:r>
        <w:rPr>
          <w:rStyle w:val="CharStyle9"/>
        </w:rPr>
        <w:t>Okamžik sestavení: 18.1.2023</w:t>
      </w:r>
    </w:p>
    <w:tbl>
      <w:tblPr>
        <w:tblOverlap w:val="never"/>
        <w:jc w:val="center"/>
        <w:tblLayout w:type="fixed"/>
      </w:tblPr>
      <w:tblGrid>
        <w:gridCol w:w="5203"/>
        <w:gridCol w:w="739"/>
        <w:gridCol w:w="1301"/>
        <w:gridCol w:w="1301"/>
        <w:gridCol w:w="1301"/>
        <w:gridCol w:w="1306"/>
      </w:tblGrid>
      <w:tr>
        <w:trPr>
          <w:trHeight w:val="226" w:hRule="exact"/>
        </w:trPr>
        <w:tc>
          <w:tcPr>
            <w:gridSpan w:val="2"/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2592" w:val="left"/>
                <w:tab w:pos="3893" w:val="left"/>
              </w:tabs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12</w:t>
              <w:tab/>
              <w:t>3</w:t>
              <w:tab/>
              <w:t>4</w:t>
            </w:r>
          </w:p>
        </w:tc>
      </w:tr>
      <w:tr>
        <w:trPr>
          <w:trHeight w:val="259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400" w:right="0" w:firstLine="0"/>
              <w:jc w:val="left"/>
            </w:pPr>
            <w:r>
              <w:rPr>
                <w:rStyle w:val="CharStyle11"/>
              </w:rPr>
              <w:t>Název položky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Syntetický účet</w:t>
            </w:r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Style w:val="CharStyle11"/>
                <w:sz w:val="12"/>
                <w:szCs w:val="12"/>
              </w:rPr>
              <w:t>ÚČETNÍ OBDOBÍ</w:t>
            </w:r>
          </w:p>
        </w:tc>
      </w:tr>
      <w:tr>
        <w:trPr>
          <w:trHeight w:val="25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Běžné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rStyle w:val="CharStyle11"/>
              </w:rPr>
              <w:t>Minulé</w:t>
            </w:r>
          </w:p>
        </w:tc>
      </w:tr>
      <w:tr>
        <w:trPr>
          <w:trHeight w:val="32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Brutto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Korekce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Netto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/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BFE4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1"/>
                <w:b/>
                <w:bCs/>
              </w:rPr>
              <w:t>AKTIVA CELKEM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FE4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BFE4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rStyle w:val="CharStyle11"/>
                <w:b/>
                <w:bCs/>
              </w:rPr>
              <w:t>60 054 887,47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FE4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rStyle w:val="CharStyle11"/>
                <w:b/>
                <w:bCs/>
              </w:rPr>
              <w:t>4 234 782,22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FE4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rStyle w:val="CharStyle11"/>
                <w:b/>
                <w:bCs/>
              </w:rPr>
              <w:t>55 820 105,25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BFE4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  <w:b/>
                <w:bCs/>
              </w:rPr>
              <w:t>50 297 712,33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BFE4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1"/>
                <w:b/>
                <w:bCs/>
              </w:rPr>
              <w:t>A. Stálá aktiva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FE4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BFE4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rStyle w:val="CharStyle11"/>
                <w:b/>
                <w:bCs/>
              </w:rPr>
              <w:t>41 862 491,76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FE4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rStyle w:val="CharStyle11"/>
                <w:b/>
                <w:bCs/>
              </w:rPr>
              <w:t>4 234 782,22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FE4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rStyle w:val="CharStyle11"/>
                <w:b/>
                <w:bCs/>
              </w:rPr>
              <w:t>37 627 709,54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BFE4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  <w:b/>
                <w:bCs/>
              </w:rPr>
              <w:t>37 828 579,54</w:t>
            </w: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Style w:val="CharStyle11"/>
              </w:rPr>
              <w:t>I. Dlouhodobý nehmotný majetek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rStyle w:val="CharStyle11"/>
              </w:rPr>
              <w:t>258 675,40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rStyle w:val="CharStyle11"/>
              </w:rPr>
              <w:t>100 081,40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rStyle w:val="CharStyle11"/>
              </w:rPr>
              <w:t>158 594,00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5F3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165 718,00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11"/>
              </w:rPr>
              <w:t>1. Nehmotné výsledky výzkumu a vývoje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11"/>
              </w:rPr>
              <w:t>012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11"/>
              </w:rPr>
              <w:t>2. Software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11"/>
              </w:rPr>
              <w:t>013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11"/>
              </w:rPr>
              <w:t>3. Ocenitelná práva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11"/>
              </w:rPr>
              <w:t>014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11"/>
              </w:rPr>
              <w:t>4. Povolenky na emise a preferenční limity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11"/>
              </w:rPr>
              <w:t>015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11"/>
              </w:rPr>
              <w:t>5. Drobný dlouhodobý nehmotný majetek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11"/>
              </w:rPr>
              <w:t>018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66 551,40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66 551,40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11"/>
              </w:rPr>
              <w:t>6. Ostatní dlouhodobý nehmotný majetek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11"/>
              </w:rPr>
              <w:t>019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rStyle w:val="CharStyle11"/>
              </w:rPr>
              <w:t>192 124,00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33 530,00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rStyle w:val="CharStyle11"/>
              </w:rPr>
              <w:t>158 594,00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22 938,00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11"/>
              </w:rPr>
              <w:t>7. Nedokončený dlouhodobý nehmotný majetek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11"/>
              </w:rPr>
              <w:t>041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142 780,00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11"/>
              </w:rPr>
              <w:t>8. Poskytnuté zálohy na dlouhodobý nehmotný majetek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11"/>
              </w:rPr>
              <w:t>051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11"/>
              </w:rPr>
              <w:t>9. Dlouhodobý nehmotný majetek určený k prodeji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11"/>
              </w:rPr>
              <w:t>035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Style w:val="CharStyle11"/>
              </w:rPr>
              <w:t>II. Dlouhodobý hmotný majetek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rStyle w:val="CharStyle11"/>
              </w:rPr>
              <w:t>41 603 816,36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rStyle w:val="CharStyle11"/>
              </w:rPr>
              <w:t>4 134 700,82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rStyle w:val="CharStyle11"/>
              </w:rPr>
              <w:t>37 469 115,54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5F3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37 662 861,54</w:t>
            </w: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11"/>
              </w:rPr>
              <w:t>1. Pozemky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11"/>
              </w:rPr>
              <w:t>031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rStyle w:val="CharStyle11"/>
              </w:rPr>
              <w:t>29 899 680,94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rStyle w:val="CharStyle11"/>
              </w:rPr>
              <w:t>29 899 680,94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29 890 650,94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11"/>
              </w:rPr>
              <w:t>2. Kulturní předměty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11"/>
              </w:rPr>
              <w:t>032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1,00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1,00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1,00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11"/>
              </w:rPr>
              <w:t>3. Stavby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11"/>
              </w:rPr>
              <w:t>021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9 376 774,90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rStyle w:val="CharStyle11"/>
              </w:rPr>
              <w:t>2 377 740,80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6 999 034,10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7 149 094,10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11"/>
              </w:rPr>
              <w:t>4. Samostatné hmotné movité věci a soubory hmotných movitých věcí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11"/>
              </w:rPr>
              <w:t>022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1 342 484,50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rStyle w:val="CharStyle11"/>
              </w:rPr>
              <w:t>772 085,00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rStyle w:val="CharStyle11"/>
              </w:rPr>
              <w:t>570 399,50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623 115,50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11"/>
              </w:rPr>
              <w:t>5. Pěstitelské celky trvalých porostů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11"/>
              </w:rPr>
              <w:t>025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11"/>
              </w:rPr>
              <w:t>6. Drobný dlouhodobý hmotný majetek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11"/>
              </w:rPr>
              <w:t>028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rStyle w:val="CharStyle11"/>
              </w:rPr>
              <w:t>984 875,02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rStyle w:val="CharStyle11"/>
              </w:rPr>
              <w:t>984 875,02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11"/>
              </w:rPr>
              <w:t>7. Ostatní dlouhodobý hmotný majetek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11"/>
              </w:rPr>
              <w:t>029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11"/>
              </w:rPr>
              <w:t>8. Nedokončený dlouhodobý hmotný majetek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11"/>
              </w:rPr>
              <w:t>042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11"/>
              </w:rPr>
              <w:t>9. Poskytnuté zálohy na dlouhodobý hmotný majetek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11"/>
              </w:rPr>
              <w:t>052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11"/>
              </w:rPr>
              <w:t>10. Dlouhodobý hmotný majetek určený k prodeji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11"/>
              </w:rPr>
              <w:t>036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Style w:val="CharStyle11"/>
              </w:rPr>
              <w:t>III. Dlouhodobý finanční majetek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5F3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11"/>
              </w:rPr>
              <w:t>1. Majetkové účasti v osobách s rozhodujícím vlivem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11"/>
              </w:rPr>
              <w:t>061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11"/>
              </w:rPr>
              <w:t>2. Majetkové účasti v osobách s podstatným vlivem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11"/>
              </w:rPr>
              <w:t>062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11"/>
              </w:rPr>
              <w:t>3. Dluhové cenné papíry držené do splatnosti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11"/>
              </w:rPr>
              <w:t>063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11"/>
              </w:rPr>
              <w:t>4. Dlouhodobé půjčky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11"/>
              </w:rPr>
              <w:t>067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11"/>
              </w:rPr>
              <w:t>5. Termínované vklady dlouhodobé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11"/>
              </w:rPr>
              <w:t>068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11"/>
              </w:rPr>
              <w:t>6. Ostatní dlouhodobý finanční majetek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11"/>
              </w:rPr>
              <w:t>069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11"/>
              </w:rPr>
              <w:t>7. Pořizovaný dlouhodobý finanční majetek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11"/>
              </w:rPr>
              <w:t>043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11"/>
              </w:rPr>
              <w:t>8. Poskytnuté zálohy na dlouhodobý finanční majetek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11"/>
              </w:rPr>
              <w:t>053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Style w:val="CharStyle11"/>
              </w:rPr>
              <w:t>IV. Dlouhodobé pohledávky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5F3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11"/>
              </w:rPr>
              <w:t>1. Poskytnuté návratné finanční výpomoci dlouhodobé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11"/>
              </w:rPr>
              <w:t>462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11"/>
              </w:rPr>
              <w:t>2. Dlouhodobé pohledávky z postoupených úvěrů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11"/>
              </w:rPr>
              <w:t>464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11"/>
              </w:rPr>
              <w:t>3. Dlouhodobé poskytnuté zálohy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11"/>
              </w:rPr>
              <w:t>465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11"/>
              </w:rPr>
              <w:t>4. Dlouhodobé pohledávky z ručení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11"/>
              </w:rPr>
              <w:t>466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11"/>
              </w:rPr>
              <w:t>5. Ostatní dlouhodobé pohledávky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11"/>
              </w:rPr>
              <w:t>469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11"/>
              </w:rPr>
              <w:t>6. Dlouhodobé poskytnuté zálohy na transfery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11"/>
              </w:rPr>
              <w:t>471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BFE4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1"/>
                <w:b/>
                <w:bCs/>
              </w:rPr>
              <w:t>B. Oběžná aktiva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FE4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BFE4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rStyle w:val="CharStyle11"/>
                <w:b/>
                <w:bCs/>
              </w:rPr>
              <w:t>18 192 395,71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FE4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  <w:b/>
                <w:bCs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FE4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rStyle w:val="CharStyle11"/>
                <w:b/>
                <w:bCs/>
              </w:rPr>
              <w:t>18 192 395,71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BFE4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  <w:b/>
                <w:bCs/>
              </w:rPr>
              <w:t>12 469 132,79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Style w:val="CharStyle11"/>
              </w:rPr>
              <w:t>I. Zásoby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85 629,23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85 629,23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5F3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87 137,23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11"/>
              </w:rPr>
              <w:t>1. Pořízení materiálu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11"/>
              </w:rPr>
              <w:t>111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11"/>
              </w:rPr>
              <w:t>2. Materiál na skladě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11"/>
              </w:rPr>
              <w:t>112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85 629,23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85 629,23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87 137,23</w:t>
            </w: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11"/>
              </w:rPr>
              <w:t>3. Materiál na cestě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11"/>
              </w:rPr>
              <w:t>119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11"/>
              </w:rPr>
              <w:t>4. Nedokončená výroba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11"/>
              </w:rPr>
              <w:t>121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11"/>
              </w:rPr>
              <w:t>5. Polotovary vlastní výroby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11"/>
              </w:rPr>
              <w:t>122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11"/>
              </w:rPr>
              <w:t>6. Výrobky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11"/>
              </w:rPr>
              <w:t>123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11"/>
              </w:rPr>
              <w:t>7. Pořízení zboží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11"/>
              </w:rPr>
              <w:t>131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11"/>
              </w:rPr>
              <w:t>8. Zboží na skladě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11"/>
              </w:rPr>
              <w:t>132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11"/>
              </w:rPr>
              <w:t>9. Zboží na cestě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11"/>
              </w:rPr>
              <w:t>138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11"/>
              </w:rPr>
              <w:t>10. Ostatní zásoby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11"/>
              </w:rPr>
              <w:t>139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Style w:val="CharStyle11"/>
              </w:rPr>
              <w:t>II. Krátkodobé pohledávky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78 480,00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78 480,00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5F3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45 842,00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11"/>
              </w:rPr>
              <w:t>1. Odběratelé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11"/>
              </w:rPr>
              <w:t>311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</w:tr>
      <w:tr>
        <w:trPr>
          <w:trHeight w:val="22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11"/>
              </w:rPr>
              <w:t>2. Směnky k inkasu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11"/>
              </w:rPr>
              <w:t>312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5203"/>
        <w:gridCol w:w="739"/>
        <w:gridCol w:w="1301"/>
        <w:gridCol w:w="1301"/>
        <w:gridCol w:w="1301"/>
        <w:gridCol w:w="1306"/>
      </w:tblGrid>
      <w:tr>
        <w:trPr>
          <w:trHeight w:val="226" w:hRule="exact"/>
        </w:trPr>
        <w:tc>
          <w:tcPr>
            <w:gridSpan w:val="2"/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2592" w:val="left"/>
                <w:tab w:pos="3893" w:val="left"/>
              </w:tabs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12</w:t>
              <w:tab/>
              <w:t>3</w:t>
              <w:tab/>
              <w:t>4</w:t>
            </w:r>
          </w:p>
        </w:tc>
      </w:tr>
      <w:tr>
        <w:trPr>
          <w:trHeight w:val="259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400" w:right="0" w:firstLine="0"/>
              <w:jc w:val="left"/>
            </w:pPr>
            <w:r>
              <w:rPr>
                <w:rStyle w:val="CharStyle11"/>
              </w:rPr>
              <w:t>Název položky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Syntetický účet</w:t>
            </w:r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Style w:val="CharStyle11"/>
                <w:sz w:val="12"/>
                <w:szCs w:val="12"/>
              </w:rPr>
              <w:t>ÚČETNÍ OBDOBÍ</w:t>
            </w:r>
          </w:p>
        </w:tc>
      </w:tr>
      <w:tr>
        <w:trPr>
          <w:trHeight w:val="25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Běžné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Minulé</w:t>
            </w:r>
          </w:p>
        </w:tc>
      </w:tr>
      <w:tr>
        <w:trPr>
          <w:trHeight w:val="32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Brutto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Korekce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Netto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/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11"/>
              </w:rPr>
              <w:t>3. Pohledávky za eskontované cenné papíry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11"/>
              </w:rPr>
              <w:t>313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both"/>
            </w:pPr>
            <w:r>
              <w:rPr>
                <w:rStyle w:val="CharStyle11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11"/>
              </w:rPr>
              <w:t>4. Krátkodobé poskytnuté zálohy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11"/>
              </w:rPr>
              <w:t>314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78 480,00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both"/>
            </w:pPr>
            <w:r>
              <w:rPr>
                <w:rStyle w:val="CharStyle11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78 480,00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31 880,00</w:t>
            </w: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11"/>
              </w:rPr>
              <w:t>5. Jiné pohledávky z hlavní činnosti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11"/>
              </w:rPr>
              <w:t>315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both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11"/>
              </w:rPr>
              <w:t>6. Poskytnuté návratné finanční výpomoci krátkodobé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11"/>
              </w:rPr>
              <w:t>316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both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11"/>
              </w:rPr>
              <w:t>7. Krátkodobé pohledávky z postoupených úvěrů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11"/>
              </w:rPr>
              <w:t>317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both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11"/>
              </w:rPr>
              <w:t>8. Pohledávky z přerozdělovaných daní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11"/>
              </w:rPr>
              <w:t>319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both"/>
            </w:pPr>
            <w:r>
              <w:rPr>
                <w:rStyle w:val="CharStyle11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11"/>
              </w:rPr>
              <w:t>9. Pohledávky za zaměstnanci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11"/>
              </w:rPr>
              <w:t>335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both"/>
            </w:pPr>
            <w:r>
              <w:rPr>
                <w:rStyle w:val="CharStyle11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11"/>
              </w:rPr>
              <w:t>10. Sociální zabezpečení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11"/>
              </w:rPr>
              <w:t>336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both"/>
            </w:pPr>
            <w:r>
              <w:rPr>
                <w:rStyle w:val="CharStyle11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11"/>
              </w:rPr>
              <w:t>11. Zdravotní pojištění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11"/>
              </w:rPr>
              <w:t>337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both"/>
            </w:pPr>
            <w:r>
              <w:rPr>
                <w:rStyle w:val="CharStyle11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11"/>
              </w:rPr>
              <w:t>12. Důchodové spoření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11"/>
              </w:rPr>
              <w:t>338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both"/>
            </w:pPr>
            <w:r>
              <w:rPr>
                <w:rStyle w:val="CharStyle11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11"/>
              </w:rPr>
              <w:t>13. Daň z příjmů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11"/>
              </w:rPr>
              <w:t>341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both"/>
            </w:pPr>
            <w:r>
              <w:rPr>
                <w:rStyle w:val="CharStyle11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11"/>
              </w:rPr>
              <w:t>14. Ostatní daně, poplatky a jiná obdobná peněžitá plnění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11"/>
              </w:rPr>
              <w:t>342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both"/>
            </w:pPr>
            <w:r>
              <w:rPr>
                <w:rStyle w:val="CharStyle11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11"/>
              </w:rPr>
              <w:t>15. Daň z přidané hodnoty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11"/>
              </w:rPr>
              <w:t>343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both"/>
            </w:pPr>
            <w:r>
              <w:rPr>
                <w:rStyle w:val="CharStyle11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13 962,00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11"/>
              </w:rPr>
              <w:t>16. Pohledávky za osobami mimo vybrané vládní instituce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11"/>
              </w:rPr>
              <w:t>344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both"/>
            </w:pPr>
            <w:r>
              <w:rPr>
                <w:rStyle w:val="CharStyle11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11"/>
              </w:rPr>
              <w:t>17. Pohledávky za vybranými ústředními vládními institucemi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11"/>
              </w:rPr>
              <w:t>346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both"/>
            </w:pPr>
            <w:r>
              <w:rPr>
                <w:rStyle w:val="CharStyle11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11"/>
              </w:rPr>
              <w:t>18. Pohledávky za vybranými místními vládními institucemi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11"/>
              </w:rPr>
              <w:t>348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both"/>
            </w:pPr>
            <w:r>
              <w:rPr>
                <w:rStyle w:val="CharStyle11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11"/>
              </w:rPr>
              <w:t>23. Krátkodobé pohledávky z ručení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11"/>
              </w:rPr>
              <w:t>361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both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11"/>
              </w:rPr>
              <w:t>24. Pevné termínové operace a opce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11"/>
              </w:rPr>
              <w:t>363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both"/>
            </w:pPr>
            <w:r>
              <w:rPr>
                <w:rStyle w:val="CharStyle11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11"/>
              </w:rPr>
              <w:t>25. Pohledávky z neukončených finančních operací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11"/>
              </w:rPr>
              <w:t>369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both"/>
            </w:pPr>
            <w:r>
              <w:rPr>
                <w:rStyle w:val="CharStyle11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11"/>
              </w:rPr>
              <w:t>26. Pohledávky z finančního zajištění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11"/>
              </w:rPr>
              <w:t>365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both"/>
            </w:pPr>
            <w:r>
              <w:rPr>
                <w:rStyle w:val="CharStyle11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11"/>
              </w:rPr>
              <w:t>27. Pohledávky z vydaných dluhopisů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11"/>
              </w:rPr>
              <w:t>367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both"/>
            </w:pPr>
            <w:r>
              <w:rPr>
                <w:rStyle w:val="CharStyle11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11"/>
              </w:rPr>
              <w:t>28. Krátkodobé poskytnuté zálohy na transfery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11"/>
              </w:rPr>
              <w:t>373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both"/>
            </w:pPr>
            <w:r>
              <w:rPr>
                <w:rStyle w:val="CharStyle11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11"/>
              </w:rPr>
              <w:t>29. Krátkodobé zprostředkování transferů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11"/>
              </w:rPr>
              <w:t>375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both"/>
            </w:pPr>
            <w:r>
              <w:rPr>
                <w:rStyle w:val="CharStyle11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11"/>
              </w:rPr>
              <w:t>30. Náklady příštích období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11"/>
              </w:rPr>
              <w:t>381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both"/>
            </w:pPr>
            <w:r>
              <w:rPr>
                <w:rStyle w:val="CharStyle11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11"/>
              </w:rPr>
              <w:t>31. Příjmy příštích období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11"/>
              </w:rPr>
              <w:t>385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both"/>
            </w:pPr>
            <w:r>
              <w:rPr>
                <w:rStyle w:val="CharStyle11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11"/>
              </w:rPr>
              <w:t>32. Dohadné účty aktivní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11"/>
              </w:rPr>
              <w:t>388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both"/>
            </w:pPr>
            <w:r>
              <w:rPr>
                <w:rStyle w:val="CharStyle11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11"/>
              </w:rPr>
              <w:t>33. Ostatní krátkodobé pohledávky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11"/>
              </w:rPr>
              <w:t>377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both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Style w:val="CharStyle11"/>
              </w:rPr>
              <w:t>III. Krátkodobý finanční majetek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18 028 286,48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both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18 028 286,48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5F3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12 336 153,56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11"/>
              </w:rPr>
              <w:t>1. Majetkové cenné papíry k obchodování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11"/>
              </w:rPr>
              <w:t>251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both"/>
            </w:pPr>
            <w:r>
              <w:rPr>
                <w:rStyle w:val="CharStyle11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11"/>
              </w:rPr>
              <w:t>2. Dluhové cenné papíry k obchodování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11"/>
              </w:rPr>
              <w:t>253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both"/>
            </w:pPr>
            <w:r>
              <w:rPr>
                <w:rStyle w:val="CharStyle11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11"/>
              </w:rPr>
              <w:t>3. Jiné cenné papíry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11"/>
              </w:rPr>
              <w:t>256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both"/>
            </w:pPr>
            <w:r>
              <w:rPr>
                <w:rStyle w:val="CharStyle11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11"/>
              </w:rPr>
              <w:t>4. Termínované vklady krátkodobé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11"/>
              </w:rPr>
              <w:t>244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both"/>
            </w:pPr>
            <w:r>
              <w:rPr>
                <w:rStyle w:val="CharStyle11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11"/>
              </w:rPr>
              <w:t>5. Jiné běžné účty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11"/>
              </w:rPr>
              <w:t>245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both"/>
            </w:pPr>
            <w:r>
              <w:rPr>
                <w:rStyle w:val="CharStyle11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11"/>
              </w:rPr>
              <w:t>9. Běžný účet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11"/>
              </w:rPr>
              <w:t>241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both"/>
            </w:pPr>
            <w:r>
              <w:rPr>
                <w:rStyle w:val="CharStyle11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11"/>
              </w:rPr>
              <w:t>11. Základní běžný účet územních samosprávných celků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11"/>
              </w:rPr>
              <w:t>231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17 312 445,30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both"/>
            </w:pPr>
            <w:r>
              <w:rPr>
                <w:rStyle w:val="CharStyle11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17 312 445,30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11 757 275,40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11"/>
              </w:rPr>
              <w:t>12. Běžné účty fondů územních samosprávných celků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11"/>
              </w:rPr>
              <w:t>236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702 246,18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both"/>
            </w:pPr>
            <w:r>
              <w:rPr>
                <w:rStyle w:val="CharStyle11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702 246,18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568 160,16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11"/>
              </w:rPr>
              <w:t>15. Ceniny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11"/>
              </w:rPr>
              <w:t>263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582,00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both"/>
            </w:pPr>
            <w:r>
              <w:rPr>
                <w:rStyle w:val="CharStyle11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582,00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886,00</w:t>
            </w: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11"/>
              </w:rPr>
              <w:t>16. Peníze na cestě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11"/>
              </w:rPr>
              <w:t>262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both"/>
            </w:pPr>
            <w:r>
              <w:rPr>
                <w:rStyle w:val="CharStyle11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</w:tr>
      <w:tr>
        <w:trPr>
          <w:trHeight w:val="23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11"/>
              </w:rPr>
              <w:t>17. Pokladna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11"/>
              </w:rPr>
              <w:t>261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13 013,00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both"/>
            </w:pPr>
            <w:r>
              <w:rPr>
                <w:rStyle w:val="CharStyle11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13 013,00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9 832,00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7786"/>
        <w:gridCol w:w="758"/>
        <w:gridCol w:w="1301"/>
        <w:gridCol w:w="1306"/>
      </w:tblGrid>
      <w:tr>
        <w:trPr>
          <w:trHeight w:val="226" w:hRule="exact"/>
        </w:trPr>
        <w:tc>
          <w:tcPr>
            <w:gridSpan w:val="2"/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291" w:val="left"/>
              </w:tabs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1</w:t>
              <w:tab/>
              <w:t>2</w:t>
            </w:r>
          </w:p>
        </w:tc>
      </w:tr>
      <w:tr>
        <w:trPr>
          <w:trHeight w:val="41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Název položky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Syntetický účet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Style w:val="CharStyle11"/>
                <w:sz w:val="12"/>
                <w:szCs w:val="12"/>
              </w:rPr>
              <w:t>ÚČETNÍ OBDOBÍ</w:t>
            </w:r>
          </w:p>
        </w:tc>
      </w:tr>
      <w:tr>
        <w:trPr>
          <w:trHeight w:val="42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1"/>
              </w:rPr>
              <w:t>Běžné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rStyle w:val="CharStyle11"/>
              </w:rPr>
              <w:t>Minulé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BFE4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1"/>
                <w:b/>
                <w:bCs/>
              </w:rPr>
              <w:t>PASIVA CELKEM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FE4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BFE4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  <w:b/>
                <w:bCs/>
              </w:rPr>
              <w:t>55 820 105,25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BFE4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  <w:b/>
                <w:bCs/>
              </w:rPr>
              <w:t>50 297 712,33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BFE4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1"/>
                <w:b/>
                <w:bCs/>
              </w:rPr>
              <w:t>C. Vlastní kapitál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FE4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BFE4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  <w:b/>
                <w:bCs/>
              </w:rPr>
              <w:t>54 528 031,88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BFE4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  <w:b/>
                <w:bCs/>
              </w:rPr>
              <w:t>50 223 225,95</w:t>
            </w: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Style w:val="CharStyle11"/>
              </w:rPr>
              <w:t>I. Jmění účetní jednotky a upravující položky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39 129 539,87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5F3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39 302 049,87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11"/>
              </w:rPr>
              <w:t>1. Jmění účetní jednotky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11"/>
              </w:rPr>
              <w:t>401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39 262 146,03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39 387 196,03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11"/>
              </w:rPr>
              <w:t>3. Transfery na pořízení dlouhodobého majetku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11"/>
              </w:rPr>
              <w:t>403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2 358 061,93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2 405 521,93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11"/>
              </w:rPr>
              <w:t>4. Kurzové rozdíly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11"/>
              </w:rPr>
              <w:t>405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11"/>
              </w:rPr>
              <w:t>5. Oceňovací rozdíly při prvotním použití metody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11"/>
              </w:rPr>
              <w:t>406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-2 490 668,09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-2 490 668,09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11"/>
              </w:rPr>
              <w:t>6. Jiné oceňovací rozdíly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11"/>
              </w:rPr>
              <w:t>407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11"/>
              </w:rPr>
              <w:t>7. Opravy předcházejících účetních období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11"/>
              </w:rPr>
              <w:t>408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Style w:val="CharStyle11"/>
              </w:rPr>
              <w:t>II. Fondy účetní jednotky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702 240,00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5F3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568 160,00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11"/>
              </w:rPr>
              <w:t>6. Ostatní fondy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11"/>
              </w:rPr>
              <w:t>419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702 240,00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568 160,00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Style w:val="CharStyle11"/>
              </w:rPr>
              <w:t>III. Výsledek hospodaření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rStyle w:val="CharStyle11"/>
              </w:rPr>
              <w:t>14 696 252,01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5F3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10 353 016,08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11"/>
              </w:rPr>
              <w:t>1. Výsledek hospodaření běžného účetního období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4 343 235,93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-2 493 849,05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11"/>
              </w:rPr>
              <w:t>2. Výsledek hospodaření ve schvalovacím řízení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11"/>
              </w:rPr>
              <w:t>431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11"/>
              </w:rPr>
              <w:t>3. Výsledek hospodaření předcházejících účetních období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11"/>
              </w:rPr>
              <w:t>432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10 353 016,08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12 846 865,13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BFE4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1"/>
                <w:b/>
                <w:bCs/>
              </w:rPr>
              <w:t>D. Cizí zdroje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FE4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BFE4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  <w:b/>
                <w:bCs/>
              </w:rPr>
              <w:t>1 292 073,37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BFE4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  <w:b/>
                <w:bCs/>
              </w:rPr>
              <w:t>74 486,38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Style w:val="CharStyle11"/>
              </w:rPr>
              <w:t>I. Rezervy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5F3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11"/>
              </w:rPr>
              <w:t>1. Rezervy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11"/>
              </w:rPr>
              <w:t>441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Style w:val="CharStyle11"/>
              </w:rPr>
              <w:t>II. Dlouhodobé závazky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5F3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11"/>
              </w:rPr>
              <w:t>1. Dlouhodobé úvěry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11"/>
              </w:rPr>
              <w:t>451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11"/>
              </w:rPr>
              <w:t>2. Přijaté návratné finanční výpomoci dlouhodobé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11"/>
              </w:rPr>
              <w:t>452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11"/>
              </w:rPr>
              <w:t>3. Dlouhodobé závazky z vydaných dluhopisů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11"/>
              </w:rPr>
              <w:t>453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11"/>
              </w:rPr>
              <w:t>4. Dlouhodobé přijaté zálohy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11"/>
              </w:rPr>
              <w:t>455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11"/>
              </w:rPr>
              <w:t>5. Dlouhodobé závazky z ručení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11"/>
              </w:rPr>
              <w:t>456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11"/>
              </w:rPr>
              <w:t>6. Dlouhodobé směnky k úhradě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11"/>
              </w:rPr>
              <w:t>457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11"/>
              </w:rPr>
              <w:t>7. Ostatní dlouhodobé závazky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11"/>
              </w:rPr>
              <w:t>459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11"/>
              </w:rPr>
              <w:t>8. Dlouhodobé přijaté zálohy na transfery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11"/>
              </w:rPr>
              <w:t>472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Style w:val="CharStyle11"/>
              </w:rPr>
              <w:t>III. Krátkodobé závazky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1 292 073,37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5F3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74 486,38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11"/>
              </w:rPr>
              <w:t>1. Krátkodobé úvěry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11"/>
              </w:rPr>
              <w:t>281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11"/>
              </w:rPr>
              <w:t>2. Eskontované krátkodobé dluhopisy (směnky)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11"/>
              </w:rPr>
              <w:t>282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11"/>
              </w:rPr>
              <w:t>3. Krátkodobé závazky z vydaných dluhopisů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11"/>
              </w:rPr>
              <w:t>283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11"/>
              </w:rPr>
              <w:t>4. Jiné krátkodobé půjčky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11"/>
              </w:rPr>
              <w:t>289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11"/>
              </w:rPr>
              <w:t>5. Dodavatelé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11"/>
              </w:rPr>
              <w:t>321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29 802,37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36 093,38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11"/>
              </w:rPr>
              <w:t>6. Směnky k úhradě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11"/>
              </w:rPr>
              <w:t>322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11"/>
              </w:rPr>
              <w:t>7. Krátkodobé přijaté zálohy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11"/>
              </w:rPr>
              <w:t>324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11"/>
              </w:rPr>
              <w:t>8. Závazky z dělené správy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11"/>
              </w:rPr>
              <w:t>325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11"/>
              </w:rPr>
              <w:t>9. Přijaté návratné finanční výpomoci krátkodobé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11"/>
              </w:rPr>
              <w:t>326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11"/>
              </w:rPr>
              <w:t>10. Zaměstnanci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11"/>
              </w:rPr>
              <w:t>331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25 650,00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14 613,00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11"/>
              </w:rPr>
              <w:t>11. Jiné závazky vůči zaměstnancům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11"/>
              </w:rPr>
              <w:t>333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11"/>
              </w:rPr>
              <w:t>12. Sociální zabezpečení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11"/>
              </w:rPr>
              <w:t>336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11"/>
              </w:rPr>
              <w:t>13. Zdravotní pojištění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11"/>
              </w:rPr>
              <w:t>337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4 050,00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1 875,00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11"/>
              </w:rPr>
              <w:t>14. Důchodové spoření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11"/>
              </w:rPr>
              <w:t>338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11"/>
              </w:rPr>
              <w:t>15. Daň z příjmů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11"/>
              </w:rPr>
              <w:t>341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675 830,00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11"/>
              </w:rPr>
              <w:t>16. Ostatní daně, poplatky a jiná obdobná peněžitá plnění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11"/>
              </w:rPr>
              <w:t>342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4 676,00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150,00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11"/>
              </w:rPr>
              <w:t>17. Daň z přidané hodnoty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11"/>
              </w:rPr>
              <w:t>343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437 941,00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11"/>
              </w:rPr>
              <w:t>18. Závazky k osobám mimo vybrané vládní instituce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11"/>
              </w:rPr>
              <w:t>345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11"/>
              </w:rPr>
              <w:t>19. Závazky k vybraným ústředním vládním institucím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11"/>
              </w:rPr>
              <w:t>347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11"/>
              </w:rPr>
              <w:t>20. Závazky k vybraným místním vládním institucím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11"/>
              </w:rPr>
              <w:t>349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11"/>
              </w:rPr>
              <w:t>27. Krátkodobé závazky z ručení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11"/>
              </w:rPr>
              <w:t>362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11"/>
              </w:rPr>
              <w:t>28. Pevné termínové operace a opce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11"/>
              </w:rPr>
              <w:t>363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11"/>
              </w:rPr>
              <w:t>29. Závazky z neukončených finančních operací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11"/>
              </w:rPr>
              <w:t>364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11"/>
              </w:rPr>
              <w:t>30. Závazky z finančního zajištění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11"/>
              </w:rPr>
              <w:t>366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11"/>
              </w:rPr>
              <w:t>31. Závazky z upsaných nesplacených cenných papírů a podílů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11"/>
              </w:rPr>
              <w:t>368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11"/>
              </w:rPr>
              <w:t>32. Krátkodobé přijaté zálohy na transfery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11"/>
              </w:rPr>
              <w:t>374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35 644,00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11 875,00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11"/>
              </w:rPr>
              <w:t>33. Krátkodobé zprostředkování transferů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11"/>
              </w:rPr>
              <w:t>375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11"/>
              </w:rPr>
              <w:t>35. Výdaje příštích období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11"/>
              </w:rPr>
              <w:t>383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11"/>
              </w:rPr>
              <w:t>36. Výnosy příštích období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11"/>
              </w:rPr>
              <w:t>384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11"/>
              </w:rPr>
              <w:t>37. Dohadné účty pasivní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11"/>
              </w:rPr>
              <w:t>389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78 480,00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9 880,00</w:t>
            </w:r>
          </w:p>
        </w:tc>
      </w:tr>
      <w:tr>
        <w:trPr>
          <w:trHeight w:val="22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11"/>
              </w:rPr>
              <w:t>38. Ostatní krátkodobé závazky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Style w:val="CharStyle11"/>
              </w:rPr>
              <w:t>378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11"/>
              </w:rPr>
              <w:t>0,00</w:t>
            </w:r>
          </w:p>
        </w:tc>
      </w:tr>
    </w:tbl>
    <w:p>
      <w:pPr>
        <w:sectPr>
          <w:footnotePr>
            <w:pos w:val="pageBottom"/>
            <w:numFmt w:val="decimal"/>
            <w:numRestart w:val="continuous"/>
          </w:footnotePr>
          <w:pgSz w:w="11900" w:h="16840"/>
          <w:pgMar w:top="343" w:right="356" w:bottom="610" w:left="394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9" w:after="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654" w:right="0" w:bottom="458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8"/>
        <w:keepNext w:val="0"/>
        <w:keepLines w:val="0"/>
        <w:framePr w:w="1080" w:h="216" w:wrap="none" w:vAnchor="text" w:hAnchor="page" w:x="443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9"/>
        </w:rPr>
        <w:t>Odesláno dne:</w:t>
      </w:r>
    </w:p>
    <w:p>
      <w:pPr>
        <w:pStyle w:val="Style8"/>
        <w:keepNext w:val="0"/>
        <w:keepLines w:val="0"/>
        <w:framePr w:w="619" w:h="216" w:wrap="none" w:vAnchor="text" w:hAnchor="page" w:x="3208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9"/>
        </w:rPr>
        <w:t>Razítko:</w:t>
      </w:r>
    </w:p>
    <w:p>
      <w:pPr>
        <w:pStyle w:val="Style8"/>
        <w:keepNext w:val="0"/>
        <w:keepLines w:val="0"/>
        <w:framePr w:w="2434" w:h="216" w:wrap="none" w:vAnchor="text" w:hAnchor="page" w:x="8224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9"/>
        </w:rPr>
        <w:t>Podpis vedoucího účetní jednotky</w:t>
      </w:r>
    </w:p>
    <w:p>
      <w:pPr>
        <w:widowControl w:val="0"/>
        <w:spacing w:after="234" w:line="1" w:lineRule="exact"/>
      </w:pP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654" w:right="356" w:bottom="458" w:left="394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DejaVu Sans" w:eastAsia="DejaVu Sans" w:hAnsi="DejaVu Sans" w:cs="DejaVu San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DejaVu Sans" w:eastAsia="DejaVu Sans" w:hAnsi="DejaVu Sans" w:cs="DejaVu San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DejaVu Sans" w:eastAsia="DejaVu Sans" w:hAnsi="DejaVu Sans" w:cs="DejaVu San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Nadpis #1_"/>
    <w:basedOn w:val="DefaultParagraphFont"/>
    <w:link w:val="Style2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5">
    <w:name w:val="Nadpis #2_"/>
    <w:basedOn w:val="DefaultParagraphFont"/>
    <w:link w:val="Style4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7">
    <w:name w:val="Nadpis #3_"/>
    <w:basedOn w:val="DefaultParagraphFont"/>
    <w:link w:val="Style6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9">
    <w:name w:val="Základní text_"/>
    <w:basedOn w:val="DefaultParagraphFont"/>
    <w:link w:val="Style8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11">
    <w:name w:val="Jiné_"/>
    <w:basedOn w:val="DefaultParagraphFont"/>
    <w:link w:val="Style1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Style2">
    <w:name w:val="Nadpis #1"/>
    <w:basedOn w:val="Normal"/>
    <w:link w:val="CharStyle3"/>
    <w:pPr>
      <w:widowControl w:val="0"/>
      <w:shd w:val="clear" w:color="auto" w:fill="auto"/>
      <w:spacing w:after="80"/>
      <w:jc w:val="center"/>
      <w:outlineLvl w:val="0"/>
    </w:pPr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Style4">
    <w:name w:val="Nadpis #2"/>
    <w:basedOn w:val="Normal"/>
    <w:link w:val="CharStyle5"/>
    <w:pPr>
      <w:widowControl w:val="0"/>
      <w:shd w:val="clear" w:color="auto" w:fill="auto"/>
      <w:spacing w:line="259" w:lineRule="auto"/>
      <w:jc w:val="center"/>
      <w:outlineLvl w:val="1"/>
    </w:pPr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Style6">
    <w:name w:val="Nadpis #3"/>
    <w:basedOn w:val="Normal"/>
    <w:link w:val="CharStyle7"/>
    <w:pPr>
      <w:widowControl w:val="0"/>
      <w:shd w:val="clear" w:color="auto" w:fill="auto"/>
      <w:spacing w:after="80" w:line="259" w:lineRule="auto"/>
      <w:jc w:val="center"/>
      <w:outlineLvl w:val="2"/>
    </w:pPr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paragraph" w:customStyle="1" w:styleId="Style8">
    <w:name w:val="Základní text"/>
    <w:basedOn w:val="Normal"/>
    <w:link w:val="CharStyle9"/>
    <w:pPr>
      <w:widowControl w:val="0"/>
      <w:shd w:val="clear" w:color="auto" w:fill="auto"/>
      <w:spacing w:after="80"/>
      <w:jc w:val="center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10">
    <w:name w:val="Jiné"/>
    <w:basedOn w:val="Normal"/>
    <w:link w:val="CharStyle11"/>
    <w:pPr>
      <w:widowControl w:val="0"/>
      <w:shd w:val="clear" w:color="auto" w:fill="auto"/>
      <w:jc w:val="right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